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6D" w:rsidRDefault="00890C6D" w:rsidP="00016361">
      <w:pPr>
        <w:spacing w:after="0"/>
        <w:jc w:val="center"/>
      </w:pPr>
      <w:bookmarkStart w:id="0" w:name="_GoBack"/>
      <w:bookmarkEnd w:id="0"/>
      <w:r>
        <w:t xml:space="preserve">ECKLES TOWN BOARD MEETING </w:t>
      </w:r>
    </w:p>
    <w:p w:rsidR="003B5F58" w:rsidRDefault="002962D5" w:rsidP="00016361">
      <w:pPr>
        <w:spacing w:after="0"/>
        <w:jc w:val="center"/>
      </w:pPr>
      <w:r>
        <w:t xml:space="preserve"> </w:t>
      </w:r>
      <w:r w:rsidR="00890C6D">
        <w:t>WITH REPRESENTATIVES FROM ENBRIDGE</w:t>
      </w:r>
    </w:p>
    <w:p w:rsidR="002962D5" w:rsidRDefault="002962D5" w:rsidP="00016361">
      <w:pPr>
        <w:spacing w:after="0"/>
        <w:jc w:val="center"/>
      </w:pPr>
      <w:r>
        <w:t>August 21, 2017</w:t>
      </w:r>
    </w:p>
    <w:p w:rsidR="002962D5" w:rsidRDefault="002962D5" w:rsidP="00016361">
      <w:pPr>
        <w:spacing w:after="0"/>
        <w:jc w:val="center"/>
      </w:pPr>
      <w:r>
        <w:t>9:00 a.m.</w:t>
      </w:r>
    </w:p>
    <w:p w:rsidR="00016361" w:rsidRDefault="00016361"/>
    <w:p w:rsidR="002962D5" w:rsidRDefault="002962D5">
      <w:r>
        <w:t>Officers present: Don Hazeman, Dennis Zeto, Mel Milender and Mary Lou Milender</w:t>
      </w:r>
    </w:p>
    <w:p w:rsidR="002962D5" w:rsidRDefault="002962D5">
      <w:r>
        <w:t>Representatives from Enbridge:  Patrick Dechant, Permit Agent, Todd Golley, ROW Agent, Laura Kircher, Public Relations, and Matthew Bordson, Sr. Engineer.</w:t>
      </w:r>
    </w:p>
    <w:p w:rsidR="00890C6D" w:rsidRDefault="00890C6D">
      <w:r>
        <w:t>The</w:t>
      </w:r>
      <w:r w:rsidR="002962D5">
        <w:t xml:space="preserve"> reason for this meeting was to gather more information regarding the Line 3 replacement project and the permanent deactivation of the existing Line 3.   </w:t>
      </w:r>
    </w:p>
    <w:p w:rsidR="007B33FE" w:rsidRDefault="007B33FE" w:rsidP="007B33FE">
      <w:r>
        <w:t>Enbridge will continue to operate the existing Line 3 pipeline safely while the new pipeline is being permitted and built.  Once the replacement pipeline becomes operational, the existing Line 3 will be permanently deactivated in place.  By deactivating a pipeline in place is less disruptive to landowners and the environment.</w:t>
      </w:r>
    </w:p>
    <w:p w:rsidR="007B33FE" w:rsidRDefault="007B33FE" w:rsidP="007B33FE">
      <w:r>
        <w:t>The deactivation process includes:</w:t>
      </w:r>
    </w:p>
    <w:p w:rsidR="007B33FE" w:rsidRDefault="007B33FE" w:rsidP="007B33FE">
      <w:pPr>
        <w:pStyle w:val="ListParagraph"/>
        <w:numPr>
          <w:ilvl w:val="0"/>
          <w:numId w:val="1"/>
        </w:numPr>
      </w:pPr>
      <w:r>
        <w:t>Purging the pipeline of all product using an inert gas;</w:t>
      </w:r>
    </w:p>
    <w:p w:rsidR="007B33FE" w:rsidRDefault="007B33FE" w:rsidP="007B33FE">
      <w:pPr>
        <w:pStyle w:val="ListParagraph"/>
        <w:numPr>
          <w:ilvl w:val="0"/>
          <w:numId w:val="1"/>
        </w:numPr>
      </w:pPr>
      <w:r>
        <w:t>Using a combination of pipeline cleaning tools (pigs) and cleaning solutions to wipe and clean the pipeline.</w:t>
      </w:r>
    </w:p>
    <w:p w:rsidR="007B33FE" w:rsidRDefault="007B33FE" w:rsidP="007B33FE">
      <w:pPr>
        <w:pStyle w:val="ListParagraph"/>
        <w:numPr>
          <w:ilvl w:val="0"/>
          <w:numId w:val="1"/>
        </w:numPr>
      </w:pPr>
      <w:r>
        <w:t>Physically disconnecting and sealing off the pipeline from active operational facilities; and</w:t>
      </w:r>
    </w:p>
    <w:p w:rsidR="007B33FE" w:rsidRDefault="007B33FE" w:rsidP="007B33FE">
      <w:pPr>
        <w:pStyle w:val="ListParagraph"/>
        <w:numPr>
          <w:ilvl w:val="0"/>
          <w:numId w:val="1"/>
        </w:numPr>
      </w:pPr>
      <w:r>
        <w:t>Isolating to protect water resources by permanently closing pipeline valves or cutting and plating.</w:t>
      </w:r>
    </w:p>
    <w:p w:rsidR="00890C6D" w:rsidRDefault="002962D5">
      <w:r>
        <w:t xml:space="preserve">Enbridge </w:t>
      </w:r>
      <w:r w:rsidR="00890C6D">
        <w:t>provided the following information:</w:t>
      </w:r>
    </w:p>
    <w:p w:rsidR="002914B2" w:rsidRDefault="002914B2">
      <w:pPr>
        <w:rPr>
          <w:b/>
        </w:rPr>
      </w:pPr>
      <w:r w:rsidRPr="002914B2">
        <w:rPr>
          <w:b/>
        </w:rPr>
        <w:t>Why is Enbridge replacing and deactivating the existing Line 3?</w:t>
      </w:r>
    </w:p>
    <w:p w:rsidR="002914B2" w:rsidRPr="002914B2" w:rsidRDefault="002914B2" w:rsidP="002914B2">
      <w:pPr>
        <w:pStyle w:val="ListParagraph"/>
        <w:numPr>
          <w:ilvl w:val="0"/>
          <w:numId w:val="5"/>
        </w:numPr>
        <w:rPr>
          <w:b/>
        </w:rPr>
      </w:pPr>
      <w:r>
        <w:t>As part of it long-term Maintenance and Integrity Program, Enbridge assessed Line 3.   This assessment included a variety of preventative maintenance inspections and analysis, which helped Enbridge determine that replacement is the best option.   Replacing Line 3 is environmentally responsible and reduces the amount and frequency of maintenance and repair work that would otherwise be necessary.   Deactivating a pipeline in-place is the most commonly-used industry method to retire a pipeline; Enbridge will follow all federal and statement regulations during the deactivation process.</w:t>
      </w:r>
    </w:p>
    <w:p w:rsidR="002914B2" w:rsidRDefault="002914B2">
      <w:pPr>
        <w:rPr>
          <w:b/>
        </w:rPr>
      </w:pPr>
      <w:r>
        <w:rPr>
          <w:b/>
        </w:rPr>
        <w:t>What state or federal laws regulate pipeline deactivation and pipeline safety?</w:t>
      </w:r>
    </w:p>
    <w:p w:rsidR="002914B2" w:rsidRPr="002914B2" w:rsidRDefault="002914B2" w:rsidP="002914B2">
      <w:pPr>
        <w:pStyle w:val="ListParagraph"/>
        <w:numPr>
          <w:ilvl w:val="0"/>
          <w:numId w:val="5"/>
        </w:numPr>
      </w:pPr>
      <w:r w:rsidRPr="002914B2">
        <w:t>Enbridge</w:t>
      </w:r>
      <w:r>
        <w:t xml:space="preserve"> is required to comply with a wide range of long-standing federal and state rules, regulations, statues, laws and industry codes.  These include statutes and rules developed and enforced by the Pipeline and Hazardous Materials Safety Administration, American Railway Engineering and Maintenance-of=Way Association, Environmental Protection Agency, American Society of Mechanical Engineers, Minnesota Office of Pipeline Safety, Minnesota Pollution Control Agency, Minnesota Department of Natural Resources Minnesota Department of Transportation, and Minnesota Board of Water and Soil Resources.</w:t>
      </w:r>
    </w:p>
    <w:p w:rsidR="002962D5" w:rsidRPr="00B24280" w:rsidRDefault="002F1287">
      <w:pPr>
        <w:rPr>
          <w:b/>
        </w:rPr>
      </w:pPr>
      <w:r w:rsidRPr="00B24280">
        <w:rPr>
          <w:b/>
        </w:rPr>
        <w:lastRenderedPageBreak/>
        <w:t>Will the deactivated pipeline affect water tables of the various lakes, rivers and streams it crosses?</w:t>
      </w:r>
    </w:p>
    <w:p w:rsidR="002F1287" w:rsidRDefault="002F1287">
      <w:r>
        <w:t xml:space="preserve">No company, government or other entity is able to alter current hydrology without </w:t>
      </w:r>
      <w:r w:rsidR="003D1527">
        <w:t>a permit.  Enbridge will protect water resources by:</w:t>
      </w:r>
    </w:p>
    <w:p w:rsidR="003D1527" w:rsidRDefault="003D1527" w:rsidP="003D1527">
      <w:pPr>
        <w:pStyle w:val="ListParagraph"/>
        <w:numPr>
          <w:ilvl w:val="0"/>
          <w:numId w:val="2"/>
        </w:numPr>
      </w:pPr>
      <w:r>
        <w:t>Closing and disabling valves;</w:t>
      </w:r>
    </w:p>
    <w:p w:rsidR="003D1527" w:rsidRDefault="003D1527" w:rsidP="003D1527">
      <w:pPr>
        <w:pStyle w:val="ListParagraph"/>
        <w:numPr>
          <w:ilvl w:val="0"/>
          <w:numId w:val="2"/>
        </w:numPr>
      </w:pPr>
      <w:r>
        <w:t>Physically disconnecting the deactivated pipeline from all pump stations and terminals;</w:t>
      </w:r>
    </w:p>
    <w:p w:rsidR="003D1527" w:rsidRDefault="003D1527" w:rsidP="003D1527">
      <w:pPr>
        <w:pStyle w:val="ListParagraph"/>
        <w:numPr>
          <w:ilvl w:val="0"/>
          <w:numId w:val="2"/>
        </w:numPr>
      </w:pPr>
      <w:r>
        <w:t>Further segmenting the deactivated pipeline at multiple specified locations as needed;</w:t>
      </w:r>
    </w:p>
    <w:p w:rsidR="003D1527" w:rsidRDefault="003D1527" w:rsidP="003D1527">
      <w:pPr>
        <w:pStyle w:val="ListParagraph"/>
        <w:numPr>
          <w:ilvl w:val="0"/>
          <w:numId w:val="2"/>
        </w:numPr>
      </w:pPr>
      <w:r>
        <w:t>Completing engineering assessments and undertaking additional action(s) that have been identified to reduce risks to water resources; and</w:t>
      </w:r>
    </w:p>
    <w:p w:rsidR="003D1527" w:rsidRDefault="003D1527" w:rsidP="003D1527">
      <w:pPr>
        <w:pStyle w:val="ListParagraph"/>
        <w:numPr>
          <w:ilvl w:val="0"/>
          <w:numId w:val="2"/>
        </w:numPr>
      </w:pPr>
      <w:r>
        <w:t>Conducting ongoing maintenance of our right-of-way.</w:t>
      </w:r>
    </w:p>
    <w:p w:rsidR="003D1527" w:rsidRDefault="003D1527" w:rsidP="003D1527">
      <w:pPr>
        <w:pStyle w:val="ListParagraph"/>
      </w:pPr>
    </w:p>
    <w:p w:rsidR="002962D5" w:rsidRPr="00B24280" w:rsidRDefault="003D1527">
      <w:pPr>
        <w:rPr>
          <w:b/>
        </w:rPr>
      </w:pPr>
      <w:r w:rsidRPr="00B24280">
        <w:rPr>
          <w:b/>
        </w:rPr>
        <w:t>Is there soil and water contamination under the existing Line 3?</w:t>
      </w:r>
    </w:p>
    <w:p w:rsidR="003D1527" w:rsidRDefault="003D1527" w:rsidP="003D1527">
      <w:pPr>
        <w:pStyle w:val="ListParagraph"/>
        <w:numPr>
          <w:ilvl w:val="0"/>
          <w:numId w:val="3"/>
        </w:numPr>
      </w:pPr>
      <w:r>
        <w:t>Line 3 has had releases in its history; however, Enbridge worked in coordination with the MPCA and local authorities (counties, townships, cities) to remediate affected soil and water.</w:t>
      </w:r>
    </w:p>
    <w:p w:rsidR="003D1527" w:rsidRDefault="003D1527" w:rsidP="003D1527">
      <w:pPr>
        <w:pStyle w:val="ListParagraph"/>
        <w:numPr>
          <w:ilvl w:val="0"/>
          <w:numId w:val="3"/>
        </w:numPr>
      </w:pPr>
      <w:r>
        <w:t>Historically the vast majority of releases have been at their pump stations and terminals, where spills are caught through containment systems, and not along the right-of-way.   If existing contamination is found under active or deactivated pipelines during the dig or maintenance efforts, Enbridge will clean it up in coordination with the MPCA.</w:t>
      </w:r>
    </w:p>
    <w:p w:rsidR="008C1DD8" w:rsidRDefault="00B24280" w:rsidP="008C1DD8">
      <w:pPr>
        <w:rPr>
          <w:b/>
        </w:rPr>
      </w:pPr>
      <w:r>
        <w:rPr>
          <w:b/>
        </w:rPr>
        <w:t>What happens if contamination found at a later time?</w:t>
      </w:r>
    </w:p>
    <w:p w:rsidR="00B24280" w:rsidRPr="00B24280" w:rsidRDefault="00B24280" w:rsidP="00B24280">
      <w:pPr>
        <w:pStyle w:val="ListParagraph"/>
        <w:numPr>
          <w:ilvl w:val="0"/>
          <w:numId w:val="6"/>
        </w:numPr>
        <w:rPr>
          <w:b/>
        </w:rPr>
      </w:pPr>
      <w:r>
        <w:rPr>
          <w:caps/>
        </w:rPr>
        <w:t>A</w:t>
      </w:r>
      <w:r>
        <w:t>gain, Enbridge is responsible for the operation, maintenance and supervision of its pipelines and their right-of-way.   Mitigation and remediation through coordination with state and local authorities will occur if contamination is found at a later time.</w:t>
      </w:r>
    </w:p>
    <w:p w:rsidR="00B24280" w:rsidRDefault="00B24280" w:rsidP="00B24280">
      <w:pPr>
        <w:pStyle w:val="ListParagraph"/>
        <w:ind w:left="0"/>
      </w:pPr>
    </w:p>
    <w:p w:rsidR="00B24280" w:rsidRDefault="00B24280" w:rsidP="00B24280">
      <w:pPr>
        <w:pStyle w:val="ListParagraph"/>
        <w:ind w:left="0"/>
        <w:rPr>
          <w:b/>
        </w:rPr>
      </w:pPr>
      <w:r>
        <w:rPr>
          <w:b/>
        </w:rPr>
        <w:t>Are landowners financially responsible for Line 3 once it is deactivated?</w:t>
      </w:r>
    </w:p>
    <w:p w:rsidR="00B24280" w:rsidRDefault="00B24280" w:rsidP="00B24280">
      <w:pPr>
        <w:pStyle w:val="ListParagraph"/>
        <w:ind w:left="0"/>
        <w:rPr>
          <w:b/>
        </w:rPr>
      </w:pPr>
    </w:p>
    <w:p w:rsidR="00B24280" w:rsidRPr="00B24280" w:rsidRDefault="00B24280" w:rsidP="00B24280">
      <w:pPr>
        <w:pStyle w:val="ListParagraph"/>
        <w:numPr>
          <w:ilvl w:val="0"/>
          <w:numId w:val="6"/>
        </w:numPr>
        <w:rPr>
          <w:b/>
        </w:rPr>
      </w:pPr>
      <w:r>
        <w:t>No, Enbridge is responsible for Line 3 whether it is active or not.   Landowners are not responsible for Enbridge’s deactivated pipelines.</w:t>
      </w:r>
    </w:p>
    <w:p w:rsidR="00B24280" w:rsidRDefault="00B24280" w:rsidP="00B24280">
      <w:pPr>
        <w:pStyle w:val="ListParagraph"/>
        <w:ind w:left="0"/>
        <w:rPr>
          <w:b/>
        </w:rPr>
      </w:pPr>
    </w:p>
    <w:p w:rsidR="00B24280" w:rsidRDefault="00B24280" w:rsidP="00B24280">
      <w:pPr>
        <w:pStyle w:val="ListParagraph"/>
        <w:ind w:left="0"/>
        <w:rPr>
          <w:b/>
        </w:rPr>
      </w:pPr>
      <w:r>
        <w:rPr>
          <w:b/>
        </w:rPr>
        <w:t>Will I be able to continue farming over the deactivated pipeline if it corrodes?</w:t>
      </w:r>
    </w:p>
    <w:p w:rsidR="00B24280" w:rsidRDefault="00B24280" w:rsidP="00B24280">
      <w:pPr>
        <w:pStyle w:val="ListParagraph"/>
        <w:ind w:left="0"/>
        <w:rPr>
          <w:b/>
        </w:rPr>
      </w:pPr>
    </w:p>
    <w:p w:rsidR="00B24280" w:rsidRPr="00B24280" w:rsidRDefault="00B24280" w:rsidP="00B24280">
      <w:pPr>
        <w:pStyle w:val="ListParagraph"/>
        <w:numPr>
          <w:ilvl w:val="0"/>
          <w:numId w:val="6"/>
        </w:numPr>
        <w:rPr>
          <w:b/>
        </w:rPr>
      </w:pPr>
      <w:r>
        <w:t>Yes, Enbridge will continue to monitor the existing cathodic protection systems on the line as well as continually monitor the right-of-way, just like with any of our operating lines.   If a public safety, land use or environmental detriment is realized it will be appropriately mitigated.</w:t>
      </w:r>
    </w:p>
    <w:p w:rsidR="008C1DD8" w:rsidRPr="007B33FE" w:rsidRDefault="008C1DD8" w:rsidP="008C1DD8">
      <w:pPr>
        <w:rPr>
          <w:b/>
        </w:rPr>
      </w:pPr>
      <w:r w:rsidRPr="007B33FE">
        <w:rPr>
          <w:b/>
        </w:rPr>
        <w:t xml:space="preserve">Why have I heard that Enbridge is “abandoning” Line 3?  Does that mean you are no </w:t>
      </w:r>
      <w:r w:rsidR="00016361" w:rsidRPr="007B33FE">
        <w:rPr>
          <w:b/>
        </w:rPr>
        <w:t>longer responsible</w:t>
      </w:r>
      <w:r w:rsidRPr="007B33FE">
        <w:rPr>
          <w:b/>
        </w:rPr>
        <w:t xml:space="preserve"> for the line?</w:t>
      </w:r>
    </w:p>
    <w:p w:rsidR="008C1DD8" w:rsidRDefault="008C1DD8" w:rsidP="008C1DD8">
      <w:pPr>
        <w:pStyle w:val="ListParagraph"/>
        <w:numPr>
          <w:ilvl w:val="0"/>
          <w:numId w:val="4"/>
        </w:numPr>
      </w:pPr>
      <w:r>
        <w:t>Enbridge is responsible for their pipelines whether they are in service or not.  The term “abandon” is a regulatory term that the U.S. Department of Transportation, Pipeline and Hazardous Materials Safety Administration uses to define the permanent removal of a pipeline from service.</w:t>
      </w:r>
    </w:p>
    <w:p w:rsidR="008C1DD8" w:rsidRDefault="008C1DD8" w:rsidP="008C1DD8">
      <w:pPr>
        <w:pStyle w:val="ListParagraph"/>
        <w:ind w:left="0"/>
      </w:pPr>
    </w:p>
    <w:p w:rsidR="008C1DD8" w:rsidRPr="007B33FE" w:rsidRDefault="008C1DD8" w:rsidP="008C1DD8">
      <w:pPr>
        <w:pStyle w:val="ListParagraph"/>
        <w:ind w:left="0"/>
        <w:rPr>
          <w:b/>
        </w:rPr>
      </w:pPr>
      <w:r w:rsidRPr="007B33FE">
        <w:rPr>
          <w:b/>
        </w:rPr>
        <w:lastRenderedPageBreak/>
        <w:t>What is an anomaly? How are anomalies identified?</w:t>
      </w:r>
    </w:p>
    <w:p w:rsidR="008C1DD8" w:rsidRDefault="008C1DD8" w:rsidP="008C1DD8">
      <w:pPr>
        <w:pStyle w:val="ListParagraph"/>
        <w:ind w:left="0"/>
      </w:pPr>
    </w:p>
    <w:p w:rsidR="008C1DD8" w:rsidRDefault="00016361" w:rsidP="008C1DD8">
      <w:pPr>
        <w:pStyle w:val="ListParagraph"/>
        <w:numPr>
          <w:ilvl w:val="0"/>
          <w:numId w:val="4"/>
        </w:numPr>
      </w:pPr>
      <w:r>
        <w:t xml:space="preserve">An </w:t>
      </w:r>
      <w:r w:rsidR="008C1DD8">
        <w:t>anomaly is not a leak.  An anomaly is a generic term used to describe an irregularity found in the pipeline wall. Enbridge’s integrity management program uses the latest tools and strategies, including in-line inspection tools, to identify such anomalies.   With this information, Enbridge analyzes and prioritizes the examination of anomalies.   Integrity digs are carried out to physically inspect and repair anomalies to meet strict repair criteria which keep our pipelines operating safely, reliably and in an environmentally responsible manner.</w:t>
      </w:r>
    </w:p>
    <w:p w:rsidR="008C1DD8" w:rsidRDefault="008C1DD8" w:rsidP="008C1DD8">
      <w:pPr>
        <w:pStyle w:val="ListParagraph"/>
        <w:ind w:left="0"/>
      </w:pPr>
    </w:p>
    <w:p w:rsidR="008C1DD8" w:rsidRPr="007B33FE" w:rsidRDefault="008C1DD8" w:rsidP="008C1DD8">
      <w:pPr>
        <w:pStyle w:val="ListParagraph"/>
        <w:ind w:left="0"/>
        <w:rPr>
          <w:b/>
        </w:rPr>
      </w:pPr>
      <w:r w:rsidRPr="007B33FE">
        <w:rPr>
          <w:b/>
        </w:rPr>
        <w:t>Will Enbridge eventually deactivate all if its pipelines in its existing mainline corridor and move to the new proposes right-of-way?</w:t>
      </w:r>
    </w:p>
    <w:p w:rsidR="008C1DD8" w:rsidRDefault="008C1DD8" w:rsidP="008C1DD8">
      <w:pPr>
        <w:pStyle w:val="ListParagraph"/>
        <w:ind w:left="0"/>
      </w:pPr>
    </w:p>
    <w:p w:rsidR="008C1DD8" w:rsidRDefault="008C1DD8" w:rsidP="008C1DD8">
      <w:pPr>
        <w:pStyle w:val="ListParagraph"/>
        <w:numPr>
          <w:ilvl w:val="0"/>
          <w:numId w:val="4"/>
        </w:numPr>
      </w:pPr>
      <w:r>
        <w:t>No, other than Line 3, Enbridge has no future plans to deactivate or relocate pipelines within their existing mainline corridor.</w:t>
      </w:r>
      <w:r w:rsidR="00016361">
        <w:t xml:space="preserve">    However, if a pipeline is deactivated in the future, it would be purged of oil and cleaned so that it doesn’t pose a threat to the environment.</w:t>
      </w:r>
    </w:p>
    <w:p w:rsidR="00016361" w:rsidRDefault="00016361" w:rsidP="008C1DD8">
      <w:pPr>
        <w:pStyle w:val="ListParagraph"/>
        <w:numPr>
          <w:ilvl w:val="0"/>
          <w:numId w:val="4"/>
        </w:numPr>
      </w:pPr>
      <w:r>
        <w:t>Enbridge is investing in its existing mainline corridor.  Enbridge built two new pipelines in 2009-2010 along the existing right-of-way, Lines 67 and 13.  Based on consumer need and shipper demand, they recently added capacity on Line 67.</w:t>
      </w:r>
    </w:p>
    <w:p w:rsidR="00016361" w:rsidRDefault="00016361" w:rsidP="008C1DD8">
      <w:pPr>
        <w:pStyle w:val="ListParagraph"/>
        <w:numPr>
          <w:ilvl w:val="0"/>
          <w:numId w:val="4"/>
        </w:numPr>
      </w:pPr>
      <w:r>
        <w:t>When Lines 67 and 13 were built, they encountered constructability issues along many parts of the right-of-way.  Thus, they have proposed another route from Clearbrook to Superior that follows the existing pipeline and utility rights-of-way for more than 75% of their route.</w:t>
      </w:r>
    </w:p>
    <w:p w:rsidR="00016361" w:rsidRDefault="00016361" w:rsidP="00016361">
      <w:pPr>
        <w:pStyle w:val="ListParagraph"/>
        <w:numPr>
          <w:ilvl w:val="0"/>
          <w:numId w:val="4"/>
        </w:numPr>
      </w:pPr>
      <w:r>
        <w:t>Enbridge will maintain both corridors if the new proposed right-of-way is approved.</w:t>
      </w:r>
    </w:p>
    <w:p w:rsidR="00016361" w:rsidRDefault="00D130C1" w:rsidP="00016361">
      <w:r>
        <w:t>Motion by Mel Milender, seconded by Dennis Zeto to adjourn.   Meeting adjourned at 10:05.</w:t>
      </w:r>
    </w:p>
    <w:p w:rsidR="00D130C1" w:rsidRDefault="00D130C1" w:rsidP="00016361">
      <w:r>
        <w:t>Respectfully submitted.</w:t>
      </w:r>
    </w:p>
    <w:p w:rsidR="00D130C1" w:rsidRDefault="00D130C1" w:rsidP="00016361"/>
    <w:p w:rsidR="00D130C1" w:rsidRDefault="00D130C1" w:rsidP="00D130C1">
      <w:pPr>
        <w:spacing w:after="0"/>
      </w:pPr>
      <w:r>
        <w:t>Mary Lou Milender</w:t>
      </w:r>
    </w:p>
    <w:p w:rsidR="00D130C1" w:rsidRDefault="00D130C1" w:rsidP="00D130C1">
      <w:pPr>
        <w:spacing w:after="0"/>
      </w:pPr>
      <w:r>
        <w:t>Eckles Town Clerk</w:t>
      </w:r>
    </w:p>
    <w:p w:rsidR="00D130C1" w:rsidRDefault="00D130C1" w:rsidP="00D130C1">
      <w:pPr>
        <w:spacing w:after="0"/>
      </w:pPr>
    </w:p>
    <w:sectPr w:rsidR="00D1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47" w:rsidRDefault="00FA5E47" w:rsidP="007B33FE">
      <w:pPr>
        <w:spacing w:after="0" w:line="240" w:lineRule="auto"/>
      </w:pPr>
      <w:r>
        <w:separator/>
      </w:r>
    </w:p>
  </w:endnote>
  <w:endnote w:type="continuationSeparator" w:id="0">
    <w:p w:rsidR="00FA5E47" w:rsidRDefault="00FA5E47" w:rsidP="007B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30236"/>
      <w:docPartObj>
        <w:docPartGallery w:val="Page Numbers (Bottom of Page)"/>
        <w:docPartUnique/>
      </w:docPartObj>
    </w:sdtPr>
    <w:sdtEndPr>
      <w:rPr>
        <w:noProof/>
      </w:rPr>
    </w:sdtEndPr>
    <w:sdtContent>
      <w:p w:rsidR="007B33FE" w:rsidRDefault="007B33FE">
        <w:pPr>
          <w:pStyle w:val="Footer"/>
          <w:jc w:val="center"/>
        </w:pPr>
        <w:r>
          <w:fldChar w:fldCharType="begin"/>
        </w:r>
        <w:r>
          <w:instrText xml:space="preserve"> PAGE   \* MERGEFORMAT </w:instrText>
        </w:r>
        <w:r>
          <w:fldChar w:fldCharType="separate"/>
        </w:r>
        <w:r w:rsidR="000D1C54">
          <w:rPr>
            <w:noProof/>
          </w:rPr>
          <w:t>1</w:t>
        </w:r>
        <w:r>
          <w:rPr>
            <w:noProof/>
          </w:rPr>
          <w:fldChar w:fldCharType="end"/>
        </w:r>
      </w:p>
    </w:sdtContent>
  </w:sdt>
  <w:p w:rsidR="007B33FE" w:rsidRDefault="007B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47" w:rsidRDefault="00FA5E47" w:rsidP="007B33FE">
      <w:pPr>
        <w:spacing w:after="0" w:line="240" w:lineRule="auto"/>
      </w:pPr>
      <w:r>
        <w:separator/>
      </w:r>
    </w:p>
  </w:footnote>
  <w:footnote w:type="continuationSeparator" w:id="0">
    <w:p w:rsidR="00FA5E47" w:rsidRDefault="00FA5E47" w:rsidP="007B3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3D52"/>
    <w:multiLevelType w:val="hybridMultilevel"/>
    <w:tmpl w:val="4FE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C5637"/>
    <w:multiLevelType w:val="hybridMultilevel"/>
    <w:tmpl w:val="F52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37770"/>
    <w:multiLevelType w:val="hybridMultilevel"/>
    <w:tmpl w:val="CD04B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8B602B8"/>
    <w:multiLevelType w:val="hybridMultilevel"/>
    <w:tmpl w:val="72A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05ABF"/>
    <w:multiLevelType w:val="hybridMultilevel"/>
    <w:tmpl w:val="C23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10E63"/>
    <w:multiLevelType w:val="hybridMultilevel"/>
    <w:tmpl w:val="58A8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D5"/>
    <w:rsid w:val="00016361"/>
    <w:rsid w:val="000D1C54"/>
    <w:rsid w:val="002914B2"/>
    <w:rsid w:val="002962D5"/>
    <w:rsid w:val="002F1287"/>
    <w:rsid w:val="003B5F58"/>
    <w:rsid w:val="003D1527"/>
    <w:rsid w:val="006D715C"/>
    <w:rsid w:val="006E2830"/>
    <w:rsid w:val="007B33FE"/>
    <w:rsid w:val="00890C6D"/>
    <w:rsid w:val="008C1DD8"/>
    <w:rsid w:val="00B24280"/>
    <w:rsid w:val="00D130C1"/>
    <w:rsid w:val="00F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7742B5-7BB6-4E7E-A235-B188ADB0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87"/>
    <w:pPr>
      <w:ind w:left="720"/>
      <w:contextualSpacing/>
    </w:pPr>
  </w:style>
  <w:style w:type="paragraph" w:styleId="BalloonText">
    <w:name w:val="Balloon Text"/>
    <w:basedOn w:val="Normal"/>
    <w:link w:val="BalloonTextChar"/>
    <w:uiPriority w:val="99"/>
    <w:semiHidden/>
    <w:unhideWhenUsed/>
    <w:rsid w:val="00D1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C1"/>
    <w:rPr>
      <w:rFonts w:ascii="Segoe UI" w:hAnsi="Segoe UI" w:cs="Segoe UI"/>
      <w:sz w:val="18"/>
      <w:szCs w:val="18"/>
    </w:rPr>
  </w:style>
  <w:style w:type="paragraph" w:styleId="Header">
    <w:name w:val="header"/>
    <w:basedOn w:val="Normal"/>
    <w:link w:val="HeaderChar"/>
    <w:uiPriority w:val="99"/>
    <w:unhideWhenUsed/>
    <w:rsid w:val="007B3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FE"/>
  </w:style>
  <w:style w:type="paragraph" w:styleId="Footer">
    <w:name w:val="footer"/>
    <w:basedOn w:val="Normal"/>
    <w:link w:val="FooterChar"/>
    <w:uiPriority w:val="99"/>
    <w:unhideWhenUsed/>
    <w:rsid w:val="007B3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2017-09-16T23:26:00Z</cp:lastPrinted>
  <dcterms:created xsi:type="dcterms:W3CDTF">2017-09-18T15:58:00Z</dcterms:created>
  <dcterms:modified xsi:type="dcterms:W3CDTF">2017-09-18T15:58:00Z</dcterms:modified>
</cp:coreProperties>
</file>